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495" w:rsidRDefault="006A6495" w:rsidP="006A6495">
      <w:pPr>
        <w:pStyle w:val="1"/>
        <w:spacing w:before="0" w:beforeAutospacing="0" w:after="0" w:afterAutospacing="0" w:line="450" w:lineRule="atLeast"/>
        <w:jc w:val="center"/>
        <w:rPr>
          <w:rFonts w:ascii="Tahoma" w:hAnsi="Tahoma" w:cs="Tahoma"/>
          <w:b/>
          <w:bCs/>
          <w:color w:val="444444"/>
          <w:sz w:val="27"/>
          <w:szCs w:val="27"/>
        </w:rPr>
      </w:pPr>
      <w:r>
        <w:rPr>
          <w:rFonts w:ascii="Tahoma" w:hAnsi="Tahoma" w:cs="Tahoma"/>
          <w:b/>
          <w:bCs/>
          <w:color w:val="444444"/>
          <w:sz w:val="27"/>
          <w:szCs w:val="27"/>
        </w:rPr>
        <w:t>关于</w:t>
      </w:r>
      <w:r>
        <w:rPr>
          <w:rFonts w:ascii="Tahoma" w:hAnsi="Tahoma" w:cs="Tahoma"/>
          <w:b/>
          <w:bCs/>
          <w:color w:val="444444"/>
          <w:sz w:val="27"/>
          <w:szCs w:val="27"/>
        </w:rPr>
        <w:t>2018</w:t>
      </w:r>
      <w:r>
        <w:rPr>
          <w:rFonts w:ascii="Tahoma" w:hAnsi="Tahoma" w:cs="Tahoma"/>
          <w:b/>
          <w:bCs/>
          <w:color w:val="444444"/>
          <w:sz w:val="27"/>
          <w:szCs w:val="27"/>
        </w:rPr>
        <w:t>年毕业生基层就业申请第二批学费补偿贷款代偿资助事项的通知</w:t>
      </w:r>
    </w:p>
    <w:p w:rsidR="006A6495" w:rsidRDefault="006A6495" w:rsidP="006A6495">
      <w:pPr>
        <w:pStyle w:val="a7"/>
        <w:spacing w:before="0" w:beforeAutospacing="0" w:after="0" w:afterAutospacing="0" w:line="450" w:lineRule="atLeast"/>
        <w:ind w:firstLine="480"/>
        <w:rPr>
          <w:rFonts w:ascii="Tahoma" w:hAnsi="Tahoma" w:cs="Tahoma"/>
          <w:color w:val="444444"/>
        </w:rPr>
      </w:pPr>
      <w:bookmarkStart w:id="0" w:name="OLE_LINK48"/>
      <w:r>
        <w:rPr>
          <w:rFonts w:ascii="Tahoma" w:hAnsi="Tahoma" w:cs="Tahoma"/>
          <w:color w:val="323232"/>
          <w:bdr w:val="none" w:sz="0" w:space="0" w:color="auto" w:frame="1"/>
        </w:rPr>
        <w:t>各位</w:t>
      </w:r>
      <w:bookmarkEnd w:id="0"/>
      <w:r>
        <w:rPr>
          <w:rFonts w:ascii="Tahoma" w:hAnsi="Tahoma" w:cs="Tahoma" w:hint="eastAsia"/>
          <w:color w:val="444444"/>
        </w:rPr>
        <w:t>老师</w:t>
      </w:r>
      <w:r>
        <w:rPr>
          <w:rFonts w:ascii="Tahoma" w:hAnsi="Tahoma" w:cs="Tahoma"/>
          <w:color w:val="444444"/>
        </w:rPr>
        <w:t>：</w:t>
      </w:r>
    </w:p>
    <w:p w:rsidR="006A6495" w:rsidRDefault="00D369A1" w:rsidP="006A6495">
      <w:pPr>
        <w:pStyle w:val="a7"/>
        <w:spacing w:before="0" w:beforeAutospacing="0" w:after="0" w:afterAutospacing="0" w:line="450" w:lineRule="atLeast"/>
        <w:ind w:firstLine="480"/>
        <w:rPr>
          <w:rFonts w:ascii="Tahoma" w:hAnsi="Tahoma" w:cs="Tahoma"/>
          <w:color w:val="444444"/>
        </w:rPr>
      </w:pPr>
      <w:bookmarkStart w:id="1" w:name="_GoBack"/>
      <w:r>
        <w:rPr>
          <w:rFonts w:ascii="Tahoma" w:hAnsi="Tahoma" w:cs="Tahoma"/>
          <w:color w:val="444444"/>
        </w:rPr>
        <w:t>为引导和鼓励高校毕业生面向中西部地区和艰苦边远地区基层单位就业，财政部、教育部自</w:t>
      </w:r>
      <w:r>
        <w:rPr>
          <w:rFonts w:ascii="Tahoma" w:hAnsi="Tahoma" w:cs="Tahoma"/>
          <w:color w:val="444444"/>
        </w:rPr>
        <w:t>2009</w:t>
      </w:r>
      <w:r>
        <w:rPr>
          <w:rFonts w:ascii="Tahoma" w:hAnsi="Tahoma" w:cs="Tahoma"/>
          <w:color w:val="444444"/>
        </w:rPr>
        <w:t>年起，对中央部门所属全日制普通高等学校应届毕业生，自愿到中西部地区和艰苦边远地区县以下基层单位工作、服务期达到</w:t>
      </w:r>
      <w:r>
        <w:rPr>
          <w:rFonts w:ascii="Tahoma" w:hAnsi="Tahoma" w:cs="Tahoma"/>
          <w:color w:val="444444"/>
        </w:rPr>
        <w:t>3</w:t>
      </w:r>
      <w:r>
        <w:rPr>
          <w:rFonts w:ascii="Tahoma" w:hAnsi="Tahoma" w:cs="Tahoma"/>
          <w:color w:val="444444"/>
        </w:rPr>
        <w:t>年以上（含</w:t>
      </w:r>
      <w:r>
        <w:rPr>
          <w:rFonts w:ascii="Tahoma" w:hAnsi="Tahoma" w:cs="Tahoma"/>
          <w:color w:val="444444"/>
        </w:rPr>
        <w:t>3</w:t>
      </w:r>
      <w:r>
        <w:rPr>
          <w:rFonts w:ascii="Tahoma" w:hAnsi="Tahoma" w:cs="Tahoma"/>
          <w:color w:val="444444"/>
        </w:rPr>
        <w:t>年）的学生，实施学费补偿和贷款代偿。根据《高等学校毕业生学费和国家助学贷款代偿暂行办法》（财教〔</w:t>
      </w:r>
      <w:r>
        <w:rPr>
          <w:rFonts w:ascii="Tahoma" w:hAnsi="Tahoma" w:cs="Tahoma"/>
          <w:color w:val="444444"/>
        </w:rPr>
        <w:t>2009</w:t>
      </w:r>
      <w:r>
        <w:rPr>
          <w:rFonts w:ascii="Tahoma" w:hAnsi="Tahoma" w:cs="Tahoma"/>
          <w:color w:val="444444"/>
        </w:rPr>
        <w:t>〕</w:t>
      </w:r>
      <w:r>
        <w:rPr>
          <w:rFonts w:ascii="Tahoma" w:hAnsi="Tahoma" w:cs="Tahoma"/>
          <w:color w:val="444444"/>
        </w:rPr>
        <w:t>15</w:t>
      </w:r>
      <w:r>
        <w:rPr>
          <w:rFonts w:ascii="Tahoma" w:hAnsi="Tahoma" w:cs="Tahoma"/>
          <w:color w:val="444444"/>
        </w:rPr>
        <w:t>号）和《关于调整完善国家助学贷款相关政策措施的通知》（财教〔</w:t>
      </w:r>
      <w:r>
        <w:rPr>
          <w:rFonts w:ascii="Tahoma" w:hAnsi="Tahoma" w:cs="Tahoma"/>
          <w:color w:val="444444"/>
        </w:rPr>
        <w:t>2014</w:t>
      </w:r>
      <w:r>
        <w:rPr>
          <w:rFonts w:ascii="Tahoma" w:hAnsi="Tahoma" w:cs="Tahoma"/>
          <w:color w:val="444444"/>
        </w:rPr>
        <w:t>〕</w:t>
      </w:r>
      <w:r>
        <w:rPr>
          <w:rFonts w:ascii="Tahoma" w:hAnsi="Tahoma" w:cs="Tahoma"/>
          <w:color w:val="444444"/>
        </w:rPr>
        <w:t>180</w:t>
      </w:r>
      <w:r>
        <w:rPr>
          <w:rFonts w:ascii="Tahoma" w:hAnsi="Tahoma" w:cs="Tahoma"/>
          <w:color w:val="444444"/>
        </w:rPr>
        <w:t>号）有关规定，现对北京大学</w:t>
      </w:r>
      <w:r>
        <w:rPr>
          <w:rFonts w:ascii="Tahoma" w:hAnsi="Tahoma" w:cs="Tahoma"/>
          <w:color w:val="444444"/>
        </w:rPr>
        <w:t>2018</w:t>
      </w:r>
      <w:r>
        <w:rPr>
          <w:rFonts w:ascii="Tahoma" w:hAnsi="Tahoma" w:cs="Tahoma"/>
          <w:color w:val="444444"/>
        </w:rPr>
        <w:t>年基层就业毕业生第二批学费和国家助学贷款代偿资助申请工作通知如下：</w:t>
      </w:r>
      <w:r w:rsidR="006A6495">
        <w:rPr>
          <w:rFonts w:ascii="Tahoma" w:hAnsi="Tahoma" w:cs="Tahoma"/>
          <w:color w:val="444444"/>
        </w:rPr>
        <w:t>一、申请资格</w:t>
      </w:r>
    </w:p>
    <w:p w:rsidR="006A6495" w:rsidRDefault="006A6495" w:rsidP="006A6495">
      <w:pPr>
        <w:pStyle w:val="a7"/>
        <w:spacing w:before="0" w:beforeAutospacing="0" w:after="0" w:afterAutospacing="0" w:line="450" w:lineRule="atLeast"/>
        <w:ind w:firstLine="480"/>
        <w:rPr>
          <w:rFonts w:ascii="Tahoma" w:hAnsi="Tahoma" w:cs="Tahoma"/>
          <w:color w:val="444444"/>
        </w:rPr>
      </w:pPr>
      <w:r>
        <w:rPr>
          <w:rFonts w:ascii="Tahoma" w:hAnsi="Tahoma" w:cs="Tahoma"/>
          <w:color w:val="444444"/>
        </w:rPr>
        <w:t>1</w:t>
      </w:r>
      <w:r>
        <w:rPr>
          <w:rFonts w:ascii="Tahoma" w:hAnsi="Tahoma" w:cs="Tahoma"/>
          <w:color w:val="444444"/>
        </w:rPr>
        <w:t>．拥护中国共产党的领导，热爱祖国，遵守宪法和法律；在校期间遵守学校各项规章制度，诚实守信，道德品质良好，学习成绩合格。</w:t>
      </w:r>
    </w:p>
    <w:p w:rsidR="006A6495" w:rsidRDefault="006A6495" w:rsidP="006A6495">
      <w:pPr>
        <w:pStyle w:val="a7"/>
        <w:spacing w:before="0" w:beforeAutospacing="0" w:after="0" w:afterAutospacing="0" w:line="450" w:lineRule="atLeast"/>
        <w:ind w:firstLine="480"/>
        <w:rPr>
          <w:rFonts w:ascii="Tahoma" w:hAnsi="Tahoma" w:cs="Tahoma"/>
          <w:color w:val="444444"/>
        </w:rPr>
      </w:pPr>
      <w:r>
        <w:rPr>
          <w:rFonts w:ascii="Tahoma" w:hAnsi="Tahoma" w:cs="Tahoma"/>
          <w:color w:val="444444"/>
        </w:rPr>
        <w:t>2</w:t>
      </w:r>
      <w:r>
        <w:rPr>
          <w:rFonts w:ascii="Tahoma" w:hAnsi="Tahoma" w:cs="Tahoma"/>
          <w:color w:val="444444"/>
        </w:rPr>
        <w:t>．到中西部地区和艰苦边远地区的基层单位就业，且服务期在</w:t>
      </w:r>
      <w:r>
        <w:rPr>
          <w:rFonts w:ascii="Tahoma" w:hAnsi="Tahoma" w:cs="Tahoma"/>
          <w:color w:val="444444"/>
        </w:rPr>
        <w:t>3</w:t>
      </w:r>
      <w:r>
        <w:rPr>
          <w:rFonts w:ascii="Tahoma" w:hAnsi="Tahoma" w:cs="Tahoma"/>
          <w:color w:val="444444"/>
        </w:rPr>
        <w:t>年以上（含</w:t>
      </w:r>
      <w:r>
        <w:rPr>
          <w:rFonts w:ascii="Tahoma" w:hAnsi="Tahoma" w:cs="Tahoma"/>
          <w:color w:val="444444"/>
        </w:rPr>
        <w:t>3</w:t>
      </w:r>
      <w:r>
        <w:rPr>
          <w:rFonts w:ascii="Tahoma" w:hAnsi="Tahoma" w:cs="Tahoma"/>
          <w:color w:val="444444"/>
        </w:rPr>
        <w:t>年）的</w:t>
      </w:r>
      <w:r>
        <w:rPr>
          <w:rFonts w:ascii="Tahoma" w:hAnsi="Tahoma" w:cs="Tahoma"/>
          <w:color w:val="444444"/>
        </w:rPr>
        <w:t>2018</w:t>
      </w:r>
      <w:r>
        <w:rPr>
          <w:rFonts w:ascii="Tahoma" w:hAnsi="Tahoma" w:cs="Tahoma"/>
          <w:color w:val="444444"/>
        </w:rPr>
        <w:t>年应届毕业生，定向、委培以及在校学习期间已享受免除学费政策的学生除外。</w:t>
      </w:r>
    </w:p>
    <w:p w:rsidR="006A6495" w:rsidRDefault="006A6495" w:rsidP="006A6495">
      <w:pPr>
        <w:pStyle w:val="a7"/>
        <w:spacing w:before="0" w:beforeAutospacing="0" w:after="0" w:afterAutospacing="0" w:line="450" w:lineRule="atLeast"/>
        <w:ind w:firstLine="480"/>
        <w:rPr>
          <w:rFonts w:ascii="Tahoma" w:hAnsi="Tahoma" w:cs="Tahoma"/>
          <w:color w:val="444444"/>
        </w:rPr>
      </w:pPr>
      <w:r>
        <w:rPr>
          <w:rFonts w:ascii="Tahoma" w:hAnsi="Tahoma" w:cs="Tahoma"/>
          <w:color w:val="444444"/>
        </w:rPr>
        <w:t>西部地区是指西藏、内蒙古、广西、重庆、四川、贵州、云南、陕西、甘肃、青海、宁夏、新疆等</w:t>
      </w:r>
      <w:r>
        <w:rPr>
          <w:rFonts w:ascii="Tahoma" w:hAnsi="Tahoma" w:cs="Tahoma"/>
          <w:color w:val="444444"/>
        </w:rPr>
        <w:t>12</w:t>
      </w:r>
      <w:r>
        <w:rPr>
          <w:rFonts w:ascii="Tahoma" w:hAnsi="Tahoma" w:cs="Tahoma"/>
          <w:color w:val="444444"/>
        </w:rPr>
        <w:t>个省（自治区、直辖市）。中部地区是指河北、山西、吉林、黑龙江、安徽、江西、河南、湖北、湖南、海南等</w:t>
      </w:r>
      <w:r>
        <w:rPr>
          <w:rFonts w:ascii="Tahoma" w:hAnsi="Tahoma" w:cs="Tahoma"/>
          <w:color w:val="444444"/>
        </w:rPr>
        <w:t>10</w:t>
      </w:r>
      <w:r>
        <w:rPr>
          <w:rFonts w:ascii="Tahoma" w:hAnsi="Tahoma" w:cs="Tahoma"/>
          <w:color w:val="444444"/>
        </w:rPr>
        <w:t>个省。艰苦边远地区是指除上述地区外，国务院规定的艰苦边远地区。</w:t>
      </w:r>
    </w:p>
    <w:bookmarkEnd w:id="1"/>
    <w:p w:rsidR="006A6495" w:rsidRDefault="006A6495" w:rsidP="006A6495">
      <w:pPr>
        <w:pStyle w:val="a7"/>
        <w:spacing w:before="0" w:beforeAutospacing="0" w:after="0" w:afterAutospacing="0" w:line="450" w:lineRule="atLeast"/>
        <w:ind w:firstLine="480"/>
        <w:rPr>
          <w:rFonts w:ascii="Tahoma" w:hAnsi="Tahoma" w:cs="Tahoma"/>
          <w:color w:val="444444"/>
        </w:rPr>
      </w:pPr>
      <w:r>
        <w:rPr>
          <w:rFonts w:ascii="Tahoma" w:hAnsi="Tahoma" w:cs="Tahoma"/>
          <w:color w:val="444444"/>
        </w:rPr>
        <w:t>基层单位是指：（</w:t>
      </w:r>
      <w:r>
        <w:rPr>
          <w:rFonts w:ascii="Tahoma" w:hAnsi="Tahoma" w:cs="Tahoma"/>
          <w:color w:val="444444"/>
        </w:rPr>
        <w:t>1</w:t>
      </w:r>
      <w:r>
        <w:rPr>
          <w:rFonts w:ascii="Tahoma" w:hAnsi="Tahoma" w:cs="Tahoma"/>
          <w:color w:val="444444"/>
        </w:rPr>
        <w:t>）中西部地区和艰苦边远地区县以下机关、企事业单位，包括乡（镇）政府机关、农村中小学、国有农（牧、林）场、农业技术推广站、畜牧兽医站、乡镇卫生院、计划生育服务站、乡镇文化站等。在县城中学从事教育工作、县城医院从事医务工作和县政府派出街道（社区）从事社会管理工作等可以纳入补偿代偿申请范围；（</w:t>
      </w:r>
      <w:r>
        <w:rPr>
          <w:rFonts w:ascii="Tahoma" w:hAnsi="Tahoma" w:cs="Tahoma"/>
          <w:color w:val="444444"/>
        </w:rPr>
        <w:t>2</w:t>
      </w:r>
      <w:r>
        <w:rPr>
          <w:rFonts w:ascii="Tahoma" w:hAnsi="Tahoma" w:cs="Tahoma"/>
          <w:color w:val="444444"/>
        </w:rPr>
        <w:t>）工作现场地处中西部地区和艰苦边远地区县以下的中央单位艰苦行业生产第一线，主要指气象、地震、地质、水电施工、煤炭、石油、航海、核工业等艰苦行业生产第一线。因上述行业分布广、地区跨度大和流动作业性强，工作现场可以包含中西部地区和艰苦边远地区县政府所在地。对于化工、电力、航天、邮政、交通、机械制造、冶炼加工、土建施工、高新科技等艰苦行业生产第一线，补偿或代偿申请人应出具工</w:t>
      </w:r>
      <w:r>
        <w:rPr>
          <w:rFonts w:ascii="Tahoma" w:hAnsi="Tahoma" w:cs="Tahoma"/>
          <w:color w:val="444444"/>
        </w:rPr>
        <w:lastRenderedPageBreak/>
        <w:t>作现场地处中西部地区乡镇以下的相关就业证明，即上述行业工作现场不含县政府所在地。</w:t>
      </w:r>
    </w:p>
    <w:p w:rsidR="006A6495" w:rsidRDefault="006A6495" w:rsidP="006A6495">
      <w:pPr>
        <w:pStyle w:val="a7"/>
        <w:spacing w:before="0" w:beforeAutospacing="0" w:after="0" w:afterAutospacing="0" w:line="450" w:lineRule="atLeast"/>
        <w:ind w:firstLine="480"/>
        <w:rPr>
          <w:rFonts w:ascii="Tahoma" w:hAnsi="Tahoma" w:cs="Tahoma"/>
          <w:color w:val="444444"/>
        </w:rPr>
      </w:pPr>
      <w:r>
        <w:rPr>
          <w:rFonts w:ascii="Tahoma" w:hAnsi="Tahoma" w:cs="Tahoma"/>
          <w:color w:val="444444"/>
        </w:rPr>
        <w:t xml:space="preserve">3. </w:t>
      </w:r>
      <w:r>
        <w:rPr>
          <w:rFonts w:ascii="Tahoma" w:hAnsi="Tahoma" w:cs="Tahoma"/>
          <w:color w:val="444444"/>
        </w:rPr>
        <w:t>通讯、金融、烟酒等行业不属于代偿申请范围。工作单位或现场在县政府所属局委办等机关单位、地级市市辖区及以上城市所辖街道（社区）的，不在补偿代偿申请范围。</w:t>
      </w:r>
    </w:p>
    <w:p w:rsidR="006A6495" w:rsidRDefault="006A6495" w:rsidP="006A6495">
      <w:pPr>
        <w:pStyle w:val="a7"/>
        <w:spacing w:before="0" w:beforeAutospacing="0" w:after="0" w:afterAutospacing="0" w:line="450" w:lineRule="atLeast"/>
        <w:ind w:firstLine="480"/>
        <w:rPr>
          <w:rFonts w:ascii="Tahoma" w:hAnsi="Tahoma" w:cs="Tahoma"/>
          <w:color w:val="444444"/>
        </w:rPr>
      </w:pPr>
      <w:r>
        <w:rPr>
          <w:rFonts w:ascii="Tahoma" w:hAnsi="Tahoma" w:cs="Tahoma"/>
          <w:color w:val="444444"/>
        </w:rPr>
        <w:t>西藏自治区除拉萨市市辖区外均纳入补偿代偿范围。</w:t>
      </w:r>
    </w:p>
    <w:p w:rsidR="006A6495" w:rsidRDefault="006A6495" w:rsidP="006A6495">
      <w:pPr>
        <w:pStyle w:val="a7"/>
        <w:spacing w:before="0" w:beforeAutospacing="0" w:after="0" w:afterAutospacing="0" w:line="450" w:lineRule="atLeast"/>
        <w:ind w:firstLine="480"/>
        <w:rPr>
          <w:rFonts w:ascii="Tahoma" w:hAnsi="Tahoma" w:cs="Tahoma"/>
          <w:color w:val="444444"/>
        </w:rPr>
      </w:pPr>
      <w:r>
        <w:rPr>
          <w:rFonts w:ascii="Tahoma" w:hAnsi="Tahoma" w:cs="Tahoma"/>
          <w:color w:val="444444"/>
        </w:rPr>
        <w:t>二、补偿代偿标准及注意事项</w:t>
      </w:r>
    </w:p>
    <w:p w:rsidR="006A6495" w:rsidRDefault="006A6495" w:rsidP="006A6495">
      <w:pPr>
        <w:pStyle w:val="a7"/>
        <w:spacing w:before="0" w:beforeAutospacing="0" w:after="0" w:afterAutospacing="0" w:line="450" w:lineRule="atLeast"/>
        <w:ind w:firstLine="480"/>
        <w:rPr>
          <w:rFonts w:ascii="Tahoma" w:hAnsi="Tahoma" w:cs="Tahoma"/>
          <w:color w:val="444444"/>
        </w:rPr>
      </w:pPr>
      <w:r>
        <w:rPr>
          <w:rFonts w:ascii="Tahoma" w:hAnsi="Tahoma" w:cs="Tahoma"/>
          <w:color w:val="444444"/>
        </w:rPr>
        <w:t>补偿学费或代偿助学贷款金额本专科学生每人每年最高不超过</w:t>
      </w:r>
      <w:r>
        <w:rPr>
          <w:rFonts w:ascii="Tahoma" w:hAnsi="Tahoma" w:cs="Tahoma"/>
          <w:color w:val="444444"/>
        </w:rPr>
        <w:t>8000</w:t>
      </w:r>
      <w:r>
        <w:rPr>
          <w:rFonts w:ascii="Tahoma" w:hAnsi="Tahoma" w:cs="Tahoma"/>
          <w:color w:val="444444"/>
        </w:rPr>
        <w:t>元；研究生每人每年最高不超过</w:t>
      </w:r>
      <w:r>
        <w:rPr>
          <w:rFonts w:ascii="Tahoma" w:hAnsi="Tahoma" w:cs="Tahoma"/>
          <w:color w:val="444444"/>
        </w:rPr>
        <w:t>12000</w:t>
      </w:r>
      <w:r>
        <w:rPr>
          <w:rFonts w:ascii="Tahoma" w:hAnsi="Tahoma" w:cs="Tahoma"/>
          <w:color w:val="444444"/>
        </w:rPr>
        <w:t>元。低于以上最高金额的按实际缴纳学费金额补偿或实际获得助学贷款金额代偿。按国家规定学制年限计算补偿代偿总金额。</w:t>
      </w:r>
    </w:p>
    <w:p w:rsidR="006A6495" w:rsidRDefault="006A6495" w:rsidP="006A6495">
      <w:pPr>
        <w:pStyle w:val="a7"/>
        <w:spacing w:before="0" w:beforeAutospacing="0" w:after="0" w:afterAutospacing="0" w:line="450" w:lineRule="atLeast"/>
        <w:ind w:firstLine="480"/>
        <w:rPr>
          <w:rFonts w:ascii="Tahoma" w:hAnsi="Tahoma" w:cs="Tahoma"/>
          <w:color w:val="444444"/>
        </w:rPr>
      </w:pPr>
      <w:r>
        <w:rPr>
          <w:rFonts w:ascii="Tahoma" w:hAnsi="Tahoma" w:cs="Tahoma"/>
          <w:color w:val="444444"/>
        </w:rPr>
        <w:t>三、申请流程与材料</w:t>
      </w:r>
    </w:p>
    <w:p w:rsidR="006A6495" w:rsidRDefault="006A6495" w:rsidP="006A6495">
      <w:pPr>
        <w:pStyle w:val="a7"/>
        <w:spacing w:before="0" w:beforeAutospacing="0" w:after="0" w:afterAutospacing="0" w:line="450" w:lineRule="atLeast"/>
        <w:ind w:firstLine="480"/>
        <w:rPr>
          <w:rFonts w:ascii="Tahoma" w:hAnsi="Tahoma" w:cs="Tahoma"/>
          <w:color w:val="444444"/>
        </w:rPr>
      </w:pPr>
      <w:r>
        <w:rPr>
          <w:rFonts w:ascii="Tahoma" w:hAnsi="Tahoma" w:cs="Tahoma"/>
          <w:color w:val="444444"/>
        </w:rPr>
        <w:t>1. </w:t>
      </w:r>
      <w:r>
        <w:rPr>
          <w:rFonts w:ascii="Tahoma" w:hAnsi="Tahoma" w:cs="Tahoma"/>
          <w:color w:val="444444"/>
        </w:rPr>
        <w:t>申请人持《基层就业学费和国家助学贷款代偿资助申请表》（纸版一式两份，附件</w:t>
      </w:r>
      <w:r>
        <w:rPr>
          <w:rFonts w:ascii="Tahoma" w:hAnsi="Tahoma" w:cs="Tahoma"/>
          <w:color w:val="444444"/>
        </w:rPr>
        <w:t>1</w:t>
      </w:r>
      <w:r>
        <w:rPr>
          <w:rFonts w:ascii="Tahoma" w:hAnsi="Tahoma" w:cs="Tahoma"/>
          <w:color w:val="444444"/>
        </w:rPr>
        <w:t>）到所在院系学工办初审盖章</w:t>
      </w:r>
      <w:r>
        <w:rPr>
          <w:rFonts w:ascii="Tahoma" w:hAnsi="Tahoma" w:cs="Tahoma" w:hint="eastAsia"/>
          <w:color w:val="444444"/>
        </w:rPr>
        <w:t>。</w:t>
      </w:r>
      <w:r>
        <w:rPr>
          <w:rFonts w:ascii="Tahoma" w:hAnsi="Tahoma" w:cs="Tahoma"/>
          <w:color w:val="444444"/>
        </w:rPr>
        <w:t>请各位老师认真</w:t>
      </w:r>
      <w:r>
        <w:rPr>
          <w:rFonts w:ascii="Tahoma" w:hAnsi="Tahoma" w:cs="Tahoma" w:hint="eastAsia"/>
          <w:color w:val="444444"/>
        </w:rPr>
        <w:t>做好</w:t>
      </w:r>
      <w:r>
        <w:rPr>
          <w:rFonts w:ascii="Tahoma" w:hAnsi="Tahoma" w:cs="Tahoma"/>
          <w:color w:val="444444"/>
        </w:rPr>
        <w:t>初审</w:t>
      </w:r>
      <w:r>
        <w:rPr>
          <w:rFonts w:ascii="Tahoma" w:hAnsi="Tahoma" w:cs="Tahoma" w:hint="eastAsia"/>
          <w:color w:val="444444"/>
        </w:rPr>
        <w:t>。</w:t>
      </w:r>
    </w:p>
    <w:p w:rsidR="006A6495" w:rsidRDefault="006A6495" w:rsidP="006A6495">
      <w:pPr>
        <w:pStyle w:val="a7"/>
        <w:spacing w:before="0" w:beforeAutospacing="0" w:after="0" w:afterAutospacing="0" w:line="450" w:lineRule="atLeast"/>
        <w:ind w:firstLine="480"/>
        <w:rPr>
          <w:rFonts w:ascii="Tahoma" w:hAnsi="Tahoma" w:cs="Tahoma"/>
          <w:color w:val="444444"/>
        </w:rPr>
      </w:pPr>
      <w:r>
        <w:rPr>
          <w:rFonts w:ascii="Tahoma" w:hAnsi="Tahoma" w:cs="Tahoma"/>
          <w:color w:val="444444"/>
        </w:rPr>
        <w:t>2. </w:t>
      </w:r>
      <w:r>
        <w:rPr>
          <w:rFonts w:ascii="Tahoma" w:hAnsi="Tahoma" w:cs="Tahoma"/>
          <w:color w:val="444444"/>
        </w:rPr>
        <w:t>申请人将纸质提交至新太阳学生中心</w:t>
      </w:r>
      <w:r>
        <w:rPr>
          <w:rFonts w:ascii="Tahoma" w:hAnsi="Tahoma" w:cs="Tahoma"/>
          <w:color w:val="444444"/>
        </w:rPr>
        <w:t>201</w:t>
      </w:r>
      <w:r>
        <w:rPr>
          <w:rFonts w:ascii="Tahoma" w:hAnsi="Tahoma" w:cs="Tahoma"/>
          <w:color w:val="444444"/>
        </w:rPr>
        <w:t>北，非工作时间可提交至新太阳学生中心</w:t>
      </w:r>
      <w:r>
        <w:rPr>
          <w:rFonts w:ascii="Tahoma" w:hAnsi="Tahoma" w:cs="Tahoma"/>
          <w:color w:val="444444"/>
        </w:rPr>
        <w:t>102</w:t>
      </w:r>
      <w:r>
        <w:rPr>
          <w:rFonts w:ascii="Tahoma" w:hAnsi="Tahoma" w:cs="Tahoma"/>
          <w:color w:val="444444"/>
        </w:rPr>
        <w:t>门口基层就业补偿代偿信箱内。</w:t>
      </w:r>
    </w:p>
    <w:p w:rsidR="006A6495" w:rsidRDefault="006A6495" w:rsidP="006A6495">
      <w:pPr>
        <w:pStyle w:val="a7"/>
        <w:spacing w:before="0" w:beforeAutospacing="0" w:after="0" w:afterAutospacing="0" w:line="450" w:lineRule="atLeast"/>
        <w:ind w:firstLine="480"/>
        <w:rPr>
          <w:rFonts w:ascii="Tahoma" w:hAnsi="Tahoma" w:cs="Tahoma"/>
          <w:color w:val="444444"/>
        </w:rPr>
      </w:pPr>
      <w:r>
        <w:rPr>
          <w:rFonts w:ascii="Tahoma" w:hAnsi="Tahoma" w:cs="Tahoma"/>
          <w:color w:val="444444"/>
        </w:rPr>
        <w:t>申请材料：</w:t>
      </w:r>
    </w:p>
    <w:p w:rsidR="006A6495" w:rsidRDefault="006A6495" w:rsidP="006A6495">
      <w:pPr>
        <w:pStyle w:val="a7"/>
        <w:spacing w:before="0" w:beforeAutospacing="0" w:after="0" w:afterAutospacing="0" w:line="450" w:lineRule="atLeast"/>
        <w:ind w:firstLine="480"/>
        <w:rPr>
          <w:rFonts w:ascii="Tahoma" w:hAnsi="Tahoma" w:cs="Tahoma"/>
          <w:color w:val="444444"/>
        </w:rPr>
      </w:pPr>
      <w:r>
        <w:rPr>
          <w:rFonts w:ascii="Tahoma" w:hAnsi="Tahoma" w:cs="Tahoma"/>
          <w:color w:val="444444"/>
        </w:rPr>
        <w:t>（</w:t>
      </w:r>
      <w:r>
        <w:rPr>
          <w:rFonts w:ascii="Tahoma" w:hAnsi="Tahoma" w:cs="Tahoma"/>
          <w:color w:val="444444"/>
        </w:rPr>
        <w:t>1</w:t>
      </w:r>
      <w:r>
        <w:rPr>
          <w:rFonts w:ascii="Tahoma" w:hAnsi="Tahoma" w:cs="Tahoma"/>
          <w:color w:val="444444"/>
        </w:rPr>
        <w:t>）院系初审合格的《基层就业学费和国家助学贷款代偿资助申请表》（一式两份）；</w:t>
      </w:r>
    </w:p>
    <w:p w:rsidR="006A6495" w:rsidRDefault="006A6495" w:rsidP="006A6495">
      <w:pPr>
        <w:pStyle w:val="a7"/>
        <w:spacing w:before="0" w:beforeAutospacing="0" w:after="0" w:afterAutospacing="0" w:line="450" w:lineRule="atLeast"/>
        <w:ind w:firstLine="480"/>
        <w:rPr>
          <w:rFonts w:ascii="Tahoma" w:hAnsi="Tahoma" w:cs="Tahoma"/>
          <w:color w:val="444444"/>
        </w:rPr>
      </w:pPr>
      <w:r>
        <w:rPr>
          <w:rFonts w:ascii="Tahoma" w:hAnsi="Tahoma" w:cs="Tahoma"/>
          <w:color w:val="444444"/>
        </w:rPr>
        <w:t>（</w:t>
      </w:r>
      <w:r>
        <w:rPr>
          <w:rFonts w:ascii="Tahoma" w:hAnsi="Tahoma" w:cs="Tahoma"/>
          <w:color w:val="444444"/>
        </w:rPr>
        <w:t>2</w:t>
      </w:r>
      <w:r>
        <w:rPr>
          <w:rFonts w:ascii="Tahoma" w:hAnsi="Tahoma" w:cs="Tahoma"/>
          <w:color w:val="444444"/>
        </w:rPr>
        <w:t>）就业协议书或劳动合同复印件（一式两份）；</w:t>
      </w:r>
    </w:p>
    <w:p w:rsidR="006A6495" w:rsidRDefault="006A6495" w:rsidP="006A6495">
      <w:pPr>
        <w:pStyle w:val="a7"/>
        <w:spacing w:before="0" w:beforeAutospacing="0" w:after="0" w:afterAutospacing="0" w:line="450" w:lineRule="atLeast"/>
        <w:ind w:firstLine="480"/>
        <w:rPr>
          <w:rFonts w:ascii="Tahoma" w:hAnsi="Tahoma" w:cs="Tahoma"/>
          <w:color w:val="444444"/>
        </w:rPr>
      </w:pPr>
      <w:r>
        <w:rPr>
          <w:rFonts w:ascii="Tahoma" w:hAnsi="Tahoma" w:cs="Tahoma"/>
          <w:color w:val="444444"/>
        </w:rPr>
        <w:t>（</w:t>
      </w:r>
      <w:r>
        <w:rPr>
          <w:rFonts w:ascii="Tahoma" w:hAnsi="Tahoma" w:cs="Tahoma"/>
          <w:color w:val="444444"/>
        </w:rPr>
        <w:t>3</w:t>
      </w:r>
      <w:r>
        <w:rPr>
          <w:rFonts w:ascii="Tahoma" w:hAnsi="Tahoma" w:cs="Tahoma"/>
          <w:color w:val="444444"/>
        </w:rPr>
        <w:t>）就业证明或二次分配就业证明（一式两份），存在二次分配的需提交二次分配就业证明；</w:t>
      </w:r>
    </w:p>
    <w:p w:rsidR="006A6495" w:rsidRDefault="006A6495" w:rsidP="006A6495">
      <w:pPr>
        <w:pStyle w:val="a7"/>
        <w:spacing w:before="0" w:beforeAutospacing="0" w:after="0" w:afterAutospacing="0" w:line="450" w:lineRule="atLeast"/>
        <w:ind w:firstLine="480"/>
        <w:rPr>
          <w:rFonts w:ascii="Tahoma" w:hAnsi="Tahoma" w:cs="Tahoma"/>
          <w:color w:val="444444"/>
        </w:rPr>
      </w:pPr>
      <w:r>
        <w:rPr>
          <w:rFonts w:ascii="Tahoma" w:hAnsi="Tahoma" w:cs="Tahoma"/>
          <w:color w:val="444444"/>
        </w:rPr>
        <w:t>（</w:t>
      </w:r>
      <w:r>
        <w:rPr>
          <w:rFonts w:ascii="Tahoma" w:hAnsi="Tahoma" w:cs="Tahoma"/>
          <w:color w:val="444444"/>
        </w:rPr>
        <w:t>4</w:t>
      </w:r>
      <w:r>
        <w:rPr>
          <w:rFonts w:ascii="Tahoma" w:hAnsi="Tahoma" w:cs="Tahoma"/>
          <w:color w:val="444444"/>
        </w:rPr>
        <w:t>）其他有关证明材料原件（如果需要此证明，则一式两份）。</w:t>
      </w:r>
    </w:p>
    <w:p w:rsidR="006A6495" w:rsidRDefault="006A6495" w:rsidP="006A6495">
      <w:pPr>
        <w:pStyle w:val="a7"/>
        <w:spacing w:before="0" w:beforeAutospacing="0" w:after="0" w:afterAutospacing="0" w:line="450" w:lineRule="atLeast"/>
        <w:ind w:firstLine="480"/>
        <w:rPr>
          <w:rFonts w:ascii="Tahoma" w:hAnsi="Tahoma" w:cs="Tahoma"/>
          <w:color w:val="444444"/>
        </w:rPr>
      </w:pPr>
      <w:r>
        <w:rPr>
          <w:rFonts w:ascii="Tahoma" w:hAnsi="Tahoma" w:cs="Tahoma"/>
          <w:color w:val="444444"/>
        </w:rPr>
        <w:t>对存在选调分派等情况需要二次定岗以及虽不存在二次定岗，但无法直观鉴别工作地点的毕业生，申请时应当出具能够证明从事的工作岗位及实际工作地点符合中西部地区和艰苦边远地区县以下基层单位要求的有关证明材料。该材料需由用人单位及其上级主管部门加盖公章并由学生本人签字确认。</w:t>
      </w:r>
    </w:p>
    <w:p w:rsidR="006A6495" w:rsidRDefault="006A6495" w:rsidP="006A6495">
      <w:pPr>
        <w:pStyle w:val="a7"/>
        <w:spacing w:before="0" w:beforeAutospacing="0" w:after="0" w:afterAutospacing="0" w:line="450" w:lineRule="atLeast"/>
        <w:ind w:firstLine="480"/>
        <w:rPr>
          <w:rFonts w:ascii="Tahoma" w:hAnsi="Tahoma" w:cs="Tahoma"/>
          <w:color w:val="444444"/>
        </w:rPr>
      </w:pPr>
      <w:r>
        <w:rPr>
          <w:rFonts w:ascii="Tahoma" w:hAnsi="Tahoma" w:cs="Tahoma"/>
          <w:color w:val="444444"/>
        </w:rPr>
        <w:t>3. </w:t>
      </w:r>
      <w:r>
        <w:rPr>
          <w:rFonts w:ascii="Tahoma" w:hAnsi="Tahoma" w:cs="Tahoma"/>
          <w:color w:val="444444"/>
        </w:rPr>
        <w:t>同时，申请人将以上材料电子版及学费补偿或贷款代偿汇总表电子版（附件</w:t>
      </w:r>
      <w:r>
        <w:rPr>
          <w:rFonts w:ascii="Tahoma" w:hAnsi="Tahoma" w:cs="Tahoma"/>
          <w:color w:val="444444"/>
        </w:rPr>
        <w:t>2</w:t>
      </w:r>
      <w:r>
        <w:rPr>
          <w:rFonts w:ascii="Tahoma" w:hAnsi="Tahoma" w:cs="Tahoma"/>
          <w:color w:val="444444"/>
        </w:rPr>
        <w:t>、</w:t>
      </w:r>
      <w:r>
        <w:rPr>
          <w:rFonts w:ascii="Tahoma" w:hAnsi="Tahoma" w:cs="Tahoma"/>
          <w:color w:val="444444"/>
        </w:rPr>
        <w:t>3</w:t>
      </w:r>
      <w:r>
        <w:rPr>
          <w:rFonts w:ascii="Tahoma" w:hAnsi="Tahoma" w:cs="Tahoma"/>
          <w:color w:val="444444"/>
        </w:rPr>
        <w:t>），</w:t>
      </w:r>
      <w:hyperlink r:id="rId6" w:history="1">
        <w:r>
          <w:rPr>
            <w:rStyle w:val="a8"/>
            <w:rFonts w:ascii="Tahoma" w:hAnsi="Tahoma" w:cs="Tahoma"/>
            <w:color w:val="323232"/>
            <w:bdr w:val="none" w:sz="0" w:space="0" w:color="auto" w:frame="1"/>
          </w:rPr>
          <w:t>发送到</w:t>
        </w:r>
        <w:r>
          <w:rPr>
            <w:rStyle w:val="a8"/>
            <w:rFonts w:ascii="Tahoma" w:hAnsi="Tahoma" w:cs="Tahoma"/>
            <w:color w:val="323232"/>
            <w:bdr w:val="none" w:sz="0" w:space="0" w:color="auto" w:frame="1"/>
          </w:rPr>
          <w:t>pkudczz@126.com</w:t>
        </w:r>
      </w:hyperlink>
      <w:r>
        <w:rPr>
          <w:rStyle w:val="apple-converted-space"/>
          <w:rFonts w:ascii="Tahoma" w:hAnsi="Tahoma" w:cs="Tahoma"/>
          <w:color w:val="444444"/>
        </w:rPr>
        <w:t> </w:t>
      </w:r>
      <w:r>
        <w:rPr>
          <w:rFonts w:ascii="Tahoma" w:hAnsi="Tahoma" w:cs="Tahoma"/>
          <w:color w:val="444444"/>
        </w:rPr>
        <w:t>。</w:t>
      </w:r>
    </w:p>
    <w:p w:rsidR="006A6495" w:rsidRDefault="006A6495" w:rsidP="006A6495">
      <w:pPr>
        <w:pStyle w:val="a7"/>
        <w:spacing w:before="0" w:beforeAutospacing="0" w:after="0" w:afterAutospacing="0" w:line="450" w:lineRule="atLeast"/>
        <w:ind w:firstLine="480"/>
        <w:rPr>
          <w:rFonts w:ascii="Tahoma" w:hAnsi="Tahoma" w:cs="Tahoma"/>
          <w:color w:val="444444"/>
        </w:rPr>
      </w:pPr>
      <w:r>
        <w:rPr>
          <w:rFonts w:ascii="Tahoma" w:hAnsi="Tahoma" w:cs="Tahoma"/>
          <w:color w:val="444444"/>
        </w:rPr>
        <w:t>纸质版和电子版全部提交方为成功完成中心申请。</w:t>
      </w:r>
    </w:p>
    <w:p w:rsidR="006A6495" w:rsidRDefault="006A6495" w:rsidP="006A6495">
      <w:pPr>
        <w:pStyle w:val="a7"/>
        <w:spacing w:before="0" w:beforeAutospacing="0" w:after="0" w:afterAutospacing="0" w:line="450" w:lineRule="atLeast"/>
        <w:ind w:firstLine="480"/>
        <w:rPr>
          <w:rFonts w:ascii="Tahoma" w:hAnsi="Tahoma" w:cs="Tahoma"/>
          <w:color w:val="444444"/>
        </w:rPr>
      </w:pPr>
      <w:r>
        <w:rPr>
          <w:rFonts w:ascii="Tahoma" w:hAnsi="Tahoma" w:cs="Tahoma"/>
          <w:color w:val="444444"/>
        </w:rPr>
        <w:lastRenderedPageBreak/>
        <w:t>以上为校本部学生的流程，医学部、深研院、软微学生分别提交至各自学生资助负责老师处，由医学部、深研院、软微老师审核汇总后提交。如有疑问请咨询医学部、深研院、软微老师。</w:t>
      </w:r>
    </w:p>
    <w:p w:rsidR="006A6495" w:rsidRDefault="006A6495" w:rsidP="006A6495">
      <w:pPr>
        <w:pStyle w:val="a7"/>
        <w:spacing w:before="0" w:beforeAutospacing="0" w:after="0" w:afterAutospacing="0" w:line="450" w:lineRule="atLeast"/>
        <w:ind w:firstLine="480"/>
        <w:rPr>
          <w:rFonts w:ascii="Tahoma" w:hAnsi="Tahoma" w:cs="Tahoma"/>
          <w:color w:val="444444"/>
        </w:rPr>
      </w:pPr>
      <w:r>
        <w:rPr>
          <w:rFonts w:ascii="Tahoma" w:hAnsi="Tahoma" w:cs="Tahoma"/>
          <w:color w:val="444444"/>
        </w:rPr>
        <w:t>四、第二批补偿代偿申请截止时间</w:t>
      </w:r>
    </w:p>
    <w:p w:rsidR="006A6495" w:rsidRDefault="006A6495" w:rsidP="006A6495">
      <w:pPr>
        <w:pStyle w:val="a7"/>
        <w:spacing w:before="0" w:beforeAutospacing="0" w:after="0" w:afterAutospacing="0" w:line="450" w:lineRule="atLeast"/>
        <w:ind w:firstLine="480"/>
        <w:rPr>
          <w:rFonts w:ascii="Tahoma" w:hAnsi="Tahoma" w:cs="Tahoma"/>
          <w:color w:val="444444"/>
        </w:rPr>
      </w:pPr>
      <w:r>
        <w:rPr>
          <w:rFonts w:ascii="Tahoma" w:hAnsi="Tahoma" w:cs="Tahoma"/>
          <w:color w:val="444444"/>
        </w:rPr>
        <w:t>2018</w:t>
      </w:r>
      <w:r>
        <w:rPr>
          <w:rFonts w:ascii="Tahoma" w:hAnsi="Tahoma" w:cs="Tahoma"/>
          <w:color w:val="444444"/>
        </w:rPr>
        <w:t>年</w:t>
      </w:r>
      <w:r>
        <w:rPr>
          <w:rFonts w:ascii="Tahoma" w:hAnsi="Tahoma" w:cs="Tahoma"/>
          <w:color w:val="444444"/>
        </w:rPr>
        <w:t>11</w:t>
      </w:r>
      <w:r>
        <w:rPr>
          <w:rFonts w:ascii="Tahoma" w:hAnsi="Tahoma" w:cs="Tahoma"/>
          <w:color w:val="444444"/>
        </w:rPr>
        <w:t>月</w:t>
      </w:r>
      <w:r>
        <w:rPr>
          <w:rFonts w:ascii="Tahoma" w:hAnsi="Tahoma" w:cs="Tahoma"/>
          <w:color w:val="444444"/>
        </w:rPr>
        <w:t>20</w:t>
      </w:r>
      <w:r>
        <w:rPr>
          <w:rFonts w:ascii="Tahoma" w:hAnsi="Tahoma" w:cs="Tahoma"/>
          <w:color w:val="444444"/>
        </w:rPr>
        <w:t>日（周二）</w:t>
      </w:r>
    </w:p>
    <w:p w:rsidR="006A6495" w:rsidRDefault="006A6495" w:rsidP="006A6495">
      <w:pPr>
        <w:pStyle w:val="a7"/>
        <w:spacing w:before="0" w:beforeAutospacing="0" w:after="0" w:afterAutospacing="0" w:line="450" w:lineRule="atLeast"/>
        <w:ind w:firstLine="480"/>
        <w:rPr>
          <w:rFonts w:ascii="Tahoma" w:hAnsi="Tahoma" w:cs="Tahoma"/>
          <w:color w:val="444444"/>
        </w:rPr>
      </w:pPr>
      <w:r>
        <w:rPr>
          <w:rFonts w:ascii="Tahoma" w:hAnsi="Tahoma" w:cs="Tahoma"/>
          <w:color w:val="444444"/>
        </w:rPr>
        <w:t>五、咨询电话</w:t>
      </w:r>
    </w:p>
    <w:p w:rsidR="006A6495" w:rsidRDefault="006A6495" w:rsidP="006A6495">
      <w:pPr>
        <w:pStyle w:val="a7"/>
        <w:spacing w:before="0" w:beforeAutospacing="0" w:after="0" w:afterAutospacing="0" w:line="450" w:lineRule="atLeast"/>
        <w:ind w:firstLine="480"/>
        <w:rPr>
          <w:rFonts w:ascii="Tahoma" w:hAnsi="Tahoma" w:cs="Tahoma"/>
          <w:color w:val="444444"/>
        </w:rPr>
      </w:pPr>
      <w:r>
        <w:rPr>
          <w:rFonts w:ascii="Tahoma" w:hAnsi="Tahoma" w:cs="Tahoma"/>
          <w:color w:val="444444"/>
        </w:rPr>
        <w:t>010-62751887</w:t>
      </w:r>
      <w:r>
        <w:rPr>
          <w:rFonts w:ascii="Tahoma" w:hAnsi="Tahoma" w:cs="Tahoma"/>
          <w:color w:val="444444"/>
        </w:rPr>
        <w:t>（校本部）</w:t>
      </w:r>
    </w:p>
    <w:p w:rsidR="006A6495" w:rsidRDefault="006A6495" w:rsidP="006A6495">
      <w:pPr>
        <w:pStyle w:val="a7"/>
        <w:spacing w:before="0" w:beforeAutospacing="0" w:after="0" w:afterAutospacing="0" w:line="450" w:lineRule="atLeast"/>
        <w:ind w:firstLine="480"/>
        <w:rPr>
          <w:rFonts w:ascii="Tahoma" w:hAnsi="Tahoma" w:cs="Tahoma"/>
          <w:color w:val="444444"/>
        </w:rPr>
      </w:pPr>
      <w:r>
        <w:rPr>
          <w:rFonts w:ascii="Tahoma" w:hAnsi="Tahoma" w:cs="Tahoma"/>
          <w:color w:val="444444"/>
        </w:rPr>
        <w:t>如有新政策，以新政策为准</w:t>
      </w:r>
    </w:p>
    <w:p w:rsidR="006A6495" w:rsidRDefault="006A6495" w:rsidP="006A6495">
      <w:pPr>
        <w:pStyle w:val="a7"/>
        <w:spacing w:before="0" w:beforeAutospacing="0" w:after="0" w:afterAutospacing="0" w:line="450" w:lineRule="atLeast"/>
        <w:ind w:firstLine="480"/>
        <w:rPr>
          <w:rFonts w:ascii="Tahoma" w:hAnsi="Tahoma" w:cs="Tahoma"/>
          <w:color w:val="444444"/>
        </w:rPr>
      </w:pPr>
      <w:r>
        <w:rPr>
          <w:rFonts w:ascii="Tahoma" w:hAnsi="Tahoma" w:cs="Tahoma"/>
          <w:color w:val="444444"/>
        </w:rPr>
        <w:t>北京大学学生资助中心</w:t>
      </w:r>
    </w:p>
    <w:p w:rsidR="006A6495" w:rsidRDefault="006A6495" w:rsidP="006A6495">
      <w:pPr>
        <w:pStyle w:val="a7"/>
        <w:spacing w:before="0" w:beforeAutospacing="0" w:after="0" w:afterAutospacing="0" w:line="450" w:lineRule="atLeast"/>
        <w:ind w:firstLine="480"/>
        <w:rPr>
          <w:rFonts w:ascii="Tahoma" w:hAnsi="Tahoma" w:cs="Tahoma"/>
          <w:color w:val="444444"/>
        </w:rPr>
      </w:pPr>
      <w:r>
        <w:rPr>
          <w:rFonts w:ascii="Tahoma" w:hAnsi="Tahoma" w:cs="Tahoma"/>
          <w:color w:val="444444"/>
        </w:rPr>
        <w:t>2018</w:t>
      </w:r>
      <w:r>
        <w:rPr>
          <w:rFonts w:ascii="Tahoma" w:hAnsi="Tahoma" w:cs="Tahoma"/>
          <w:color w:val="444444"/>
        </w:rPr>
        <w:t>年</w:t>
      </w:r>
      <w:r>
        <w:rPr>
          <w:rFonts w:ascii="Tahoma" w:hAnsi="Tahoma" w:cs="Tahoma"/>
          <w:color w:val="444444"/>
        </w:rPr>
        <w:t>11</w:t>
      </w:r>
      <w:r>
        <w:rPr>
          <w:rFonts w:ascii="Tahoma" w:hAnsi="Tahoma" w:cs="Tahoma"/>
          <w:color w:val="444444"/>
        </w:rPr>
        <w:t>月</w:t>
      </w:r>
      <w:r>
        <w:rPr>
          <w:rFonts w:ascii="Tahoma" w:hAnsi="Tahoma" w:cs="Tahoma"/>
          <w:color w:val="444444"/>
        </w:rPr>
        <w:t>1</w:t>
      </w:r>
      <w:r>
        <w:rPr>
          <w:rFonts w:ascii="Tahoma" w:hAnsi="Tahoma" w:cs="Tahoma"/>
          <w:color w:val="444444"/>
        </w:rPr>
        <w:t>日</w:t>
      </w:r>
    </w:p>
    <w:p w:rsidR="00AE1E11" w:rsidRPr="006A6495" w:rsidRDefault="00AE1E11"/>
    <w:sectPr w:rsidR="00AE1E11" w:rsidRPr="006A64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BF7" w:rsidRDefault="00457BF7" w:rsidP="006A6495">
      <w:r>
        <w:separator/>
      </w:r>
    </w:p>
  </w:endnote>
  <w:endnote w:type="continuationSeparator" w:id="0">
    <w:p w:rsidR="00457BF7" w:rsidRDefault="00457BF7" w:rsidP="006A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BF7" w:rsidRDefault="00457BF7" w:rsidP="006A6495">
      <w:r>
        <w:separator/>
      </w:r>
    </w:p>
  </w:footnote>
  <w:footnote w:type="continuationSeparator" w:id="0">
    <w:p w:rsidR="00457BF7" w:rsidRDefault="00457BF7" w:rsidP="006A6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13"/>
    <w:rsid w:val="00055BB2"/>
    <w:rsid w:val="00457BF7"/>
    <w:rsid w:val="006A6495"/>
    <w:rsid w:val="00704713"/>
    <w:rsid w:val="00AE1E11"/>
    <w:rsid w:val="00D36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1B8B75-3D5F-4B37-8C61-873BAA04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4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A6495"/>
    <w:rPr>
      <w:sz w:val="18"/>
      <w:szCs w:val="18"/>
    </w:rPr>
  </w:style>
  <w:style w:type="paragraph" w:styleId="a5">
    <w:name w:val="footer"/>
    <w:basedOn w:val="a"/>
    <w:link w:val="a6"/>
    <w:uiPriority w:val="99"/>
    <w:unhideWhenUsed/>
    <w:rsid w:val="006A6495"/>
    <w:pPr>
      <w:tabs>
        <w:tab w:val="center" w:pos="4153"/>
        <w:tab w:val="right" w:pos="8306"/>
      </w:tabs>
      <w:snapToGrid w:val="0"/>
      <w:jc w:val="left"/>
    </w:pPr>
    <w:rPr>
      <w:sz w:val="18"/>
      <w:szCs w:val="18"/>
    </w:rPr>
  </w:style>
  <w:style w:type="character" w:customStyle="1" w:styleId="a6">
    <w:name w:val="页脚 字符"/>
    <w:basedOn w:val="a0"/>
    <w:link w:val="a5"/>
    <w:uiPriority w:val="99"/>
    <w:rsid w:val="006A6495"/>
    <w:rPr>
      <w:sz w:val="18"/>
      <w:szCs w:val="18"/>
    </w:rPr>
  </w:style>
  <w:style w:type="paragraph" w:customStyle="1" w:styleId="1">
    <w:name w:val="标题1"/>
    <w:basedOn w:val="a"/>
    <w:rsid w:val="006A6495"/>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6A6495"/>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6A6495"/>
    <w:rPr>
      <w:color w:val="0000FF"/>
      <w:u w:val="single"/>
    </w:rPr>
  </w:style>
  <w:style w:type="character" w:customStyle="1" w:styleId="apple-converted-space">
    <w:name w:val="apple-converted-space"/>
    <w:basedOn w:val="a0"/>
    <w:rsid w:val="006A6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98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3%A5%C2%8F%C2%91%C3%A9%C2%80%C2%81%C3%A5%C2%88%C2%B0pkudczz@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xszz</dc:creator>
  <cp:keywords/>
  <dc:description/>
  <cp:lastModifiedBy>xszz</cp:lastModifiedBy>
  <cp:revision>3</cp:revision>
  <dcterms:created xsi:type="dcterms:W3CDTF">2018-11-01T07:19:00Z</dcterms:created>
  <dcterms:modified xsi:type="dcterms:W3CDTF">2018-11-01T07:29:00Z</dcterms:modified>
</cp:coreProperties>
</file>